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03" w:rsidRDefault="00723C8A">
      <w:pPr>
        <w:widowControl/>
        <w:shd w:val="clear" w:color="auto" w:fill="EBF6FD"/>
        <w:spacing w:line="360" w:lineRule="atLeast"/>
        <w:jc w:val="center"/>
        <w:rPr>
          <w:rFonts w:ascii="Arial" w:eastAsia="宋体" w:hAnsi="Arial" w:cs="Arial"/>
          <w:color w:val="3D3D3D"/>
          <w:kern w:val="0"/>
          <w:sz w:val="18"/>
          <w:szCs w:val="18"/>
        </w:rPr>
      </w:pPr>
      <w:r>
        <w:rPr>
          <w:rFonts w:ascii="Arial" w:eastAsia="宋体" w:hAnsi="Arial" w:cs="Arial"/>
          <w:b/>
          <w:bCs/>
          <w:color w:val="3D3D3D"/>
          <w:kern w:val="0"/>
          <w:sz w:val="32"/>
          <w:szCs w:val="32"/>
        </w:rPr>
        <w:t>中国海洋大学</w:t>
      </w:r>
      <w:r>
        <w:rPr>
          <w:rFonts w:ascii="Arial" w:eastAsia="宋体" w:hAnsi="Arial" w:cs="Arial" w:hint="eastAsia"/>
          <w:b/>
          <w:bCs/>
          <w:color w:val="3D3D3D"/>
          <w:kern w:val="0"/>
          <w:sz w:val="32"/>
          <w:szCs w:val="32"/>
        </w:rPr>
        <w:t>海洋生命</w:t>
      </w:r>
      <w:r>
        <w:rPr>
          <w:rFonts w:ascii="Arial" w:eastAsia="宋体" w:hAnsi="Arial" w:cs="Arial"/>
          <w:b/>
          <w:bCs/>
          <w:color w:val="3D3D3D"/>
          <w:kern w:val="0"/>
          <w:sz w:val="32"/>
          <w:szCs w:val="32"/>
        </w:rPr>
        <w:t>学院研究生荣誉称号评选办法</w:t>
      </w:r>
    </w:p>
    <w:p w:rsidR="00395303" w:rsidRDefault="00723C8A">
      <w:pPr>
        <w:widowControl/>
        <w:shd w:val="clear" w:color="auto" w:fill="EBF6FD"/>
        <w:spacing w:line="480" w:lineRule="auto"/>
        <w:jc w:val="center"/>
        <w:rPr>
          <w:rFonts w:ascii="Arial" w:eastAsia="宋体" w:hAnsi="Arial" w:cs="Arial"/>
          <w:color w:val="3D3D3D"/>
          <w:kern w:val="0"/>
          <w:sz w:val="18"/>
          <w:szCs w:val="18"/>
        </w:rPr>
      </w:pPr>
      <w:r>
        <w:rPr>
          <w:rFonts w:ascii="Arial" w:eastAsia="宋体" w:hAnsi="Arial" w:cs="Arial"/>
          <w:b/>
          <w:bCs/>
          <w:color w:val="000000"/>
          <w:kern w:val="0"/>
          <w:sz w:val="28"/>
          <w:szCs w:val="28"/>
        </w:rPr>
        <w:t>第一章</w:t>
      </w:r>
      <w:r>
        <w:rPr>
          <w:rFonts w:ascii="Arial" w:eastAsia="宋体" w:hAnsi="Arial" w:cs="Arial"/>
          <w:b/>
          <w:bCs/>
          <w:color w:val="000000"/>
          <w:kern w:val="0"/>
          <w:sz w:val="28"/>
          <w:szCs w:val="28"/>
        </w:rPr>
        <w:t xml:space="preserve"> </w:t>
      </w:r>
      <w:r>
        <w:rPr>
          <w:rFonts w:ascii="Arial" w:eastAsia="宋体" w:hAnsi="Arial" w:cs="Arial"/>
          <w:b/>
          <w:bCs/>
          <w:color w:val="000000"/>
          <w:kern w:val="0"/>
          <w:sz w:val="28"/>
          <w:szCs w:val="28"/>
        </w:rPr>
        <w:t>总则</w:t>
      </w:r>
    </w:p>
    <w:p w:rsidR="00395303" w:rsidRDefault="00723C8A">
      <w:pPr>
        <w:widowControl/>
        <w:shd w:val="clear" w:color="auto" w:fill="EBF6FD"/>
        <w:spacing w:line="360" w:lineRule="atLeast"/>
        <w:jc w:val="left"/>
        <w:rPr>
          <w:rFonts w:ascii="Arial" w:eastAsia="宋体" w:hAnsi="Arial" w:cs="Arial"/>
          <w:color w:val="3D3D3D"/>
          <w:kern w:val="0"/>
          <w:sz w:val="18"/>
          <w:szCs w:val="18"/>
        </w:rPr>
      </w:pPr>
      <w:r>
        <w:rPr>
          <w:rFonts w:ascii="Arial" w:eastAsia="宋体" w:hAnsi="Arial" w:cs="Arial"/>
          <w:color w:val="000000"/>
          <w:kern w:val="0"/>
          <w:sz w:val="28"/>
          <w:szCs w:val="28"/>
        </w:rPr>
        <w:t xml:space="preserve">        </w:t>
      </w:r>
      <w:r>
        <w:rPr>
          <w:rFonts w:ascii="Arial" w:eastAsia="宋体" w:hAnsi="Arial" w:cs="Arial"/>
          <w:color w:val="000000"/>
          <w:kern w:val="0"/>
          <w:sz w:val="28"/>
          <w:szCs w:val="28"/>
        </w:rPr>
        <w:t>第一条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为了贯彻党和国家的教育方针，促进研究生德智体美全面发展，鼓励研究生刻苦学习，奋发向上，根据《中国海洋大学研究生奖励条例》（海大研字〔</w:t>
      </w:r>
      <w:r>
        <w:rPr>
          <w:rFonts w:ascii="Arial" w:eastAsia="宋体" w:hAnsi="Arial" w:cs="Arial"/>
          <w:color w:val="000000"/>
          <w:kern w:val="0"/>
          <w:sz w:val="28"/>
          <w:szCs w:val="28"/>
        </w:rPr>
        <w:t>2012</w:t>
      </w:r>
      <w:r>
        <w:rPr>
          <w:rFonts w:ascii="Arial" w:eastAsia="宋体" w:hAnsi="Arial" w:cs="Arial"/>
          <w:color w:val="000000"/>
          <w:kern w:val="0"/>
          <w:sz w:val="28"/>
          <w:szCs w:val="28"/>
        </w:rPr>
        <w:t>〕</w:t>
      </w:r>
      <w:r>
        <w:rPr>
          <w:rFonts w:ascii="Arial" w:eastAsia="宋体" w:hAnsi="Arial" w:cs="Arial"/>
          <w:color w:val="000000"/>
          <w:kern w:val="0"/>
          <w:sz w:val="28"/>
          <w:szCs w:val="28"/>
        </w:rPr>
        <w:t>21</w:t>
      </w:r>
      <w:r>
        <w:rPr>
          <w:rFonts w:ascii="Arial" w:eastAsia="宋体" w:hAnsi="Arial" w:cs="Arial"/>
          <w:color w:val="000000"/>
          <w:kern w:val="0"/>
          <w:sz w:val="28"/>
          <w:szCs w:val="28"/>
        </w:rPr>
        <w:t>号）的相关规定，结合我院实际制定本办法。</w:t>
      </w:r>
    </w:p>
    <w:p w:rsidR="00395303" w:rsidRDefault="00723C8A">
      <w:pPr>
        <w:widowControl/>
        <w:shd w:val="clear" w:color="auto" w:fill="EBF6FD"/>
        <w:spacing w:line="360" w:lineRule="atLeast"/>
        <w:ind w:firstLine="560"/>
        <w:jc w:val="left"/>
        <w:rPr>
          <w:rFonts w:ascii="Arial" w:eastAsia="宋体" w:hAnsi="Arial" w:cs="Arial"/>
          <w:color w:val="3D3D3D"/>
          <w:kern w:val="0"/>
          <w:sz w:val="18"/>
          <w:szCs w:val="18"/>
        </w:rPr>
      </w:pPr>
      <w:r>
        <w:rPr>
          <w:rFonts w:ascii="Arial" w:eastAsia="宋体" w:hAnsi="Arial" w:cs="Arial"/>
          <w:color w:val="000000"/>
          <w:kern w:val="0"/>
          <w:sz w:val="28"/>
          <w:szCs w:val="28"/>
        </w:rPr>
        <w:t>第二条各类荣誉称号的评选应遵循公开、公平、公正的原则。学院研究生荣誉称号评选工作由学院党委主管，根据学校党委研究生工作部的评选文件要求，由分管</w:t>
      </w:r>
      <w:r>
        <w:rPr>
          <w:rFonts w:ascii="Arial" w:eastAsia="宋体" w:hAnsi="Arial" w:cs="Arial" w:hint="eastAsia"/>
          <w:color w:val="000000"/>
          <w:kern w:val="0"/>
          <w:sz w:val="28"/>
          <w:szCs w:val="28"/>
        </w:rPr>
        <w:t>学院</w:t>
      </w:r>
      <w:r>
        <w:rPr>
          <w:rFonts w:ascii="Arial" w:eastAsia="宋体" w:hAnsi="Arial" w:cs="Arial"/>
          <w:color w:val="000000"/>
          <w:kern w:val="0"/>
          <w:sz w:val="28"/>
          <w:szCs w:val="28"/>
        </w:rPr>
        <w:t>领导、研究生辅导员</w:t>
      </w:r>
      <w:r>
        <w:rPr>
          <w:rFonts w:ascii="Arial" w:eastAsia="宋体" w:hAnsi="Arial" w:cs="Arial" w:hint="eastAsia"/>
          <w:color w:val="000000"/>
          <w:kern w:val="0"/>
          <w:sz w:val="28"/>
          <w:szCs w:val="28"/>
        </w:rPr>
        <w:t>、研究生代表</w:t>
      </w:r>
      <w:r>
        <w:rPr>
          <w:rFonts w:ascii="Arial" w:eastAsia="宋体" w:hAnsi="Arial" w:cs="Arial"/>
          <w:color w:val="000000"/>
          <w:kern w:val="0"/>
          <w:sz w:val="28"/>
          <w:szCs w:val="28"/>
        </w:rPr>
        <w:t>组成学院评优工作小组，对学院研究生荣誉称号评选进行指导和监督，</w:t>
      </w:r>
      <w:r>
        <w:rPr>
          <w:rFonts w:ascii="Arial" w:eastAsia="宋体" w:hAnsi="Arial" w:cs="Arial" w:hint="eastAsia"/>
          <w:color w:val="000000"/>
          <w:kern w:val="0"/>
          <w:sz w:val="28"/>
          <w:szCs w:val="28"/>
        </w:rPr>
        <w:t>直至最终</w:t>
      </w:r>
      <w:r>
        <w:rPr>
          <w:rFonts w:ascii="Arial" w:eastAsia="宋体" w:hAnsi="Arial" w:cs="Arial"/>
          <w:color w:val="000000"/>
          <w:kern w:val="0"/>
          <w:sz w:val="28"/>
          <w:szCs w:val="28"/>
        </w:rPr>
        <w:t>审核认定。</w:t>
      </w:r>
    </w:p>
    <w:p w:rsidR="00395303" w:rsidRDefault="00723C8A">
      <w:pPr>
        <w:widowControl/>
        <w:shd w:val="clear" w:color="auto" w:fill="EBF6FD"/>
        <w:spacing w:line="360" w:lineRule="atLeast"/>
        <w:ind w:firstLine="560"/>
        <w:rPr>
          <w:rFonts w:ascii="Arial" w:eastAsia="宋体" w:hAnsi="Arial" w:cs="Arial"/>
          <w:color w:val="3D3D3D"/>
          <w:kern w:val="0"/>
          <w:sz w:val="18"/>
          <w:szCs w:val="18"/>
        </w:rPr>
      </w:pPr>
      <w:r>
        <w:rPr>
          <w:rFonts w:ascii="Arial" w:eastAsia="宋体" w:hAnsi="Arial" w:cs="Arial"/>
          <w:color w:val="000000"/>
          <w:kern w:val="0"/>
          <w:sz w:val="28"/>
          <w:szCs w:val="28"/>
        </w:rPr>
        <w:t>第三条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在学院评优工作小组成立后，将学校党委研究生工作部下发的评选文件和评选办法通知到各个研究生班级，符合条件的研究生自愿申请并提交申请表，通过班级推荐</w:t>
      </w:r>
      <w:r>
        <w:rPr>
          <w:rFonts w:ascii="Arial" w:eastAsia="宋体" w:hAnsi="Arial" w:cs="Arial" w:hint="eastAsia"/>
          <w:color w:val="000000"/>
          <w:kern w:val="0"/>
          <w:sz w:val="28"/>
          <w:szCs w:val="28"/>
        </w:rPr>
        <w:t>，</w:t>
      </w:r>
      <w:r>
        <w:rPr>
          <w:rFonts w:ascii="Arial" w:eastAsia="宋体" w:hAnsi="Arial" w:cs="Arial"/>
          <w:color w:val="000000"/>
          <w:kern w:val="0"/>
          <w:sz w:val="28"/>
          <w:szCs w:val="28"/>
        </w:rPr>
        <w:t>学院评优工作小组进行全面审核，根据学校党委研究生工作部下发的评选文件要求推选出各奖项候选人。</w:t>
      </w:r>
    </w:p>
    <w:p w:rsidR="00395303" w:rsidRDefault="00723C8A">
      <w:pPr>
        <w:widowControl/>
        <w:shd w:val="clear" w:color="auto" w:fill="EBF6FD"/>
        <w:spacing w:line="480" w:lineRule="auto"/>
        <w:jc w:val="center"/>
        <w:rPr>
          <w:rFonts w:ascii="Arial" w:eastAsia="宋体" w:hAnsi="Arial" w:cs="Arial"/>
          <w:color w:val="3D3D3D"/>
          <w:kern w:val="0"/>
          <w:sz w:val="18"/>
          <w:szCs w:val="18"/>
        </w:rPr>
      </w:pPr>
      <w:r>
        <w:rPr>
          <w:rFonts w:ascii="Arial" w:eastAsia="宋体" w:hAnsi="Arial" w:cs="Arial"/>
          <w:b/>
          <w:bCs/>
          <w:color w:val="000000"/>
          <w:kern w:val="0"/>
          <w:sz w:val="28"/>
          <w:szCs w:val="28"/>
        </w:rPr>
        <w:t>第二章</w:t>
      </w:r>
      <w:r>
        <w:rPr>
          <w:rFonts w:ascii="Arial" w:eastAsia="宋体" w:hAnsi="Arial" w:cs="Arial"/>
          <w:b/>
          <w:bCs/>
          <w:color w:val="000000"/>
          <w:kern w:val="0"/>
          <w:sz w:val="28"/>
          <w:szCs w:val="28"/>
        </w:rPr>
        <w:t xml:space="preserve"> </w:t>
      </w:r>
      <w:r>
        <w:rPr>
          <w:rFonts w:ascii="Arial" w:eastAsia="宋体" w:hAnsi="Arial" w:cs="Arial"/>
          <w:b/>
          <w:bCs/>
          <w:color w:val="000000"/>
          <w:kern w:val="0"/>
          <w:sz w:val="28"/>
          <w:szCs w:val="28"/>
        </w:rPr>
        <w:t>荣誉称号</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第四条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根据学校规定，设立以下研究生个人及集体荣誉称号：</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（一）优秀研究生；</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（二）优秀研究生干部；</w:t>
      </w:r>
    </w:p>
    <w:p w:rsidR="00395303" w:rsidRDefault="00723C8A">
      <w:pPr>
        <w:widowControl/>
        <w:shd w:val="clear" w:color="auto" w:fill="EBF6FD"/>
        <w:spacing w:line="360" w:lineRule="atLeast"/>
        <w:jc w:val="left"/>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（三）研究生实践活动积极分子；</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（四）优秀毕业研究生；</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lastRenderedPageBreak/>
        <w:t>（五）研究生先进班集体。</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第五条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优秀研究生</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（一）评选时间、范围及比例</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每年秋季学期开展上一学年优秀研究生评选工作。评选范围为具有中国海洋大学学籍的全日制二、三年级博士、硕士研究生，评选比例不超过评选范围总人数的</w:t>
      </w:r>
      <w:r>
        <w:rPr>
          <w:rFonts w:ascii="Arial" w:eastAsia="宋体" w:hAnsi="Arial" w:cs="Arial"/>
          <w:color w:val="000000"/>
          <w:kern w:val="0"/>
          <w:sz w:val="28"/>
          <w:szCs w:val="28"/>
        </w:rPr>
        <w:t>15%</w:t>
      </w:r>
      <w:r>
        <w:rPr>
          <w:rFonts w:ascii="Arial" w:eastAsia="宋体" w:hAnsi="Arial" w:cs="Arial"/>
          <w:color w:val="000000"/>
          <w:kern w:val="0"/>
          <w:sz w:val="28"/>
          <w:szCs w:val="28"/>
        </w:rPr>
        <w:t>。</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（二）评选条件</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1.</w:t>
      </w:r>
      <w:r>
        <w:rPr>
          <w:rFonts w:ascii="Arial" w:eastAsia="宋体" w:hAnsi="Arial" w:cs="Arial"/>
          <w:color w:val="000000"/>
          <w:kern w:val="0"/>
          <w:sz w:val="28"/>
          <w:szCs w:val="28"/>
        </w:rPr>
        <w:t>认真学习马克思列宁主义、毛泽东思想、邓小平理论和</w:t>
      </w:r>
      <w:r>
        <w:rPr>
          <w:rFonts w:ascii="Arial" w:eastAsia="宋体" w:hAnsi="Arial" w:cs="Arial"/>
          <w:color w:val="000000"/>
          <w:kern w:val="0"/>
          <w:sz w:val="28"/>
          <w:szCs w:val="28"/>
        </w:rPr>
        <w:t>“</w:t>
      </w:r>
      <w:r>
        <w:rPr>
          <w:rFonts w:ascii="Arial" w:eastAsia="宋体" w:hAnsi="Arial" w:cs="Arial"/>
          <w:color w:val="000000"/>
          <w:kern w:val="0"/>
          <w:sz w:val="28"/>
          <w:szCs w:val="28"/>
        </w:rPr>
        <w:t>三个代表</w:t>
      </w:r>
      <w:r>
        <w:rPr>
          <w:rFonts w:ascii="Arial" w:eastAsia="宋体" w:hAnsi="Arial" w:cs="Arial"/>
          <w:color w:val="000000"/>
          <w:kern w:val="0"/>
          <w:sz w:val="28"/>
          <w:szCs w:val="28"/>
        </w:rPr>
        <w:t>”</w:t>
      </w:r>
      <w:r>
        <w:rPr>
          <w:rFonts w:ascii="Arial" w:eastAsia="宋体" w:hAnsi="Arial" w:cs="Arial"/>
          <w:color w:val="000000"/>
          <w:kern w:val="0"/>
          <w:sz w:val="28"/>
          <w:szCs w:val="28"/>
        </w:rPr>
        <w:t>重要思想，认真学习贯彻科学发展观，热爱社会主义祖国，拥护党的基本路线，自觉遵守国家法律法规和学校各项规章制度，积极参加集体活动，在政治思想、道德品质方面表现突出，能起到模范带头作用，得到师生的公认和好评；</w:t>
      </w:r>
    </w:p>
    <w:p w:rsidR="00395303" w:rsidRDefault="00723C8A">
      <w:pPr>
        <w:widowControl/>
        <w:shd w:val="clear" w:color="auto" w:fill="EBF6FD"/>
        <w:spacing w:line="360" w:lineRule="atLeast"/>
        <w:ind w:firstLine="360"/>
        <w:rPr>
          <w:rFonts w:ascii="Arial" w:eastAsia="宋体" w:hAnsi="Arial" w:cs="Arial"/>
          <w:color w:val="000000" w:themeColor="text1"/>
          <w:kern w:val="0"/>
          <w:sz w:val="18"/>
          <w:szCs w:val="18"/>
        </w:rPr>
      </w:pPr>
      <w:r>
        <w:rPr>
          <w:rFonts w:ascii="Arial" w:eastAsia="宋体" w:hAnsi="Arial" w:cs="Arial"/>
          <w:color w:val="000000" w:themeColor="text1"/>
          <w:kern w:val="0"/>
          <w:sz w:val="28"/>
          <w:szCs w:val="28"/>
        </w:rPr>
        <w:t> 2.</w:t>
      </w:r>
      <w:r>
        <w:rPr>
          <w:rFonts w:ascii="Arial" w:eastAsia="宋体" w:hAnsi="Arial" w:cs="Arial"/>
          <w:color w:val="000000" w:themeColor="text1"/>
          <w:kern w:val="0"/>
          <w:sz w:val="28"/>
          <w:szCs w:val="28"/>
        </w:rPr>
        <w:t>学习成绩优异，科研成绩突出，原则上获得上一学年一等学业奖学金；</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3.</w:t>
      </w:r>
      <w:r>
        <w:rPr>
          <w:rFonts w:ascii="Arial" w:eastAsia="宋体" w:hAnsi="Arial" w:cs="Arial"/>
          <w:color w:val="000000"/>
          <w:kern w:val="0"/>
          <w:sz w:val="28"/>
          <w:szCs w:val="28"/>
        </w:rPr>
        <w:t>积极参加社会活动，表现出良好的道德风貌和合作精神；</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4.</w:t>
      </w:r>
      <w:r>
        <w:rPr>
          <w:rFonts w:ascii="Arial" w:eastAsia="宋体" w:hAnsi="Arial" w:cs="Arial"/>
          <w:color w:val="000000"/>
          <w:kern w:val="0"/>
          <w:sz w:val="28"/>
          <w:szCs w:val="28"/>
        </w:rPr>
        <w:t>积极参加体育活动，身心素质较好；</w:t>
      </w:r>
    </w:p>
    <w:p w:rsidR="00395303" w:rsidRDefault="00764BD0">
      <w:pPr>
        <w:widowControl/>
        <w:shd w:val="clear" w:color="auto" w:fill="EBF6FD"/>
        <w:spacing w:line="360" w:lineRule="atLeast"/>
        <w:ind w:firstLine="360"/>
        <w:rPr>
          <w:rFonts w:ascii="黑体" w:eastAsia="黑体" w:hAnsi="黑体" w:cs="黑体"/>
          <w:color w:val="FF0000"/>
          <w:kern w:val="0"/>
          <w:sz w:val="18"/>
          <w:szCs w:val="18"/>
        </w:rPr>
      </w:pPr>
      <w:r>
        <w:rPr>
          <w:rFonts w:ascii="黑体" w:eastAsia="黑体" w:hAnsi="黑体" w:cs="黑体" w:hint="eastAsia"/>
          <w:color w:val="FF0000"/>
          <w:kern w:val="0"/>
          <w:sz w:val="28"/>
          <w:szCs w:val="28"/>
        </w:rPr>
        <w:t xml:space="preserve"> </w:t>
      </w:r>
      <w:r w:rsidR="00723C8A">
        <w:rPr>
          <w:rFonts w:ascii="黑体" w:eastAsia="黑体" w:hAnsi="黑体" w:cs="黑体" w:hint="eastAsia"/>
          <w:color w:val="FF0000"/>
          <w:kern w:val="0"/>
          <w:sz w:val="28"/>
          <w:szCs w:val="28"/>
        </w:rPr>
        <w:t>5.本测评</w:t>
      </w:r>
      <w:bookmarkStart w:id="0" w:name="_GoBack"/>
      <w:bookmarkEnd w:id="0"/>
      <w:r w:rsidR="00723C8A">
        <w:rPr>
          <w:rFonts w:ascii="黑体" w:eastAsia="黑体" w:hAnsi="黑体" w:cs="黑体" w:hint="eastAsia"/>
          <w:color w:val="FF0000"/>
          <w:kern w:val="0"/>
          <w:sz w:val="28"/>
          <w:szCs w:val="28"/>
        </w:rPr>
        <w:t>年度无违反校规校纪记录。</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（三）评选方式</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优秀研究生的评选工作由学院党委负责组织开展。符合条件的研究生向所在班级研究生荣誉称号评选工作小组提出申请，经班级评议提出候选人名单，报学院研究生奖励工作领导小组审核并确定候选人名单，在学院公示</w:t>
      </w:r>
      <w:r>
        <w:rPr>
          <w:rFonts w:ascii="Arial" w:eastAsia="宋体" w:hAnsi="Arial" w:cs="Arial"/>
          <w:color w:val="000000"/>
          <w:kern w:val="0"/>
          <w:sz w:val="28"/>
          <w:szCs w:val="28"/>
        </w:rPr>
        <w:t>3</w:t>
      </w:r>
      <w:r>
        <w:rPr>
          <w:rFonts w:ascii="Arial" w:eastAsia="宋体" w:hAnsi="Arial" w:cs="Arial"/>
          <w:color w:val="000000"/>
          <w:kern w:val="0"/>
          <w:sz w:val="28"/>
          <w:szCs w:val="28"/>
        </w:rPr>
        <w:t>个工作日无异议，报送党委研究生工作部审核。</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lastRenderedPageBreak/>
        <w:t> </w:t>
      </w:r>
      <w:r>
        <w:rPr>
          <w:rFonts w:ascii="Arial" w:eastAsia="宋体" w:hAnsi="Arial" w:cs="Arial"/>
          <w:color w:val="000000"/>
          <w:kern w:val="0"/>
          <w:sz w:val="28"/>
          <w:szCs w:val="28"/>
        </w:rPr>
        <w:t>第六条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优秀研究生干部</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（一）评选时间、范围及比例</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每年秋季学期开展优秀研究生干部评选工作，评选范围为具有中国海洋大学学籍的全日制二、三年级博士、硕士研究生干部，评选比例不超过评选范围总人数的</w:t>
      </w:r>
      <w:r>
        <w:rPr>
          <w:rFonts w:ascii="Arial" w:eastAsia="宋体" w:hAnsi="Arial" w:cs="Arial"/>
          <w:color w:val="000000"/>
          <w:kern w:val="0"/>
          <w:sz w:val="28"/>
          <w:szCs w:val="28"/>
        </w:rPr>
        <w:t>15%</w:t>
      </w:r>
      <w:r>
        <w:rPr>
          <w:rFonts w:ascii="Arial" w:eastAsia="宋体" w:hAnsi="Arial" w:cs="Arial"/>
          <w:color w:val="000000"/>
          <w:kern w:val="0"/>
          <w:sz w:val="28"/>
          <w:szCs w:val="28"/>
        </w:rPr>
        <w:t>。</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（二）评选条件</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凡在学校、学院、班级的党、团组织和学校、学院研究生会及在学校正式注册的学生社团担任一定职务的研究生干部，具备下列条件者：</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1.</w:t>
      </w:r>
      <w:r>
        <w:rPr>
          <w:rFonts w:ascii="Arial" w:eastAsia="宋体" w:hAnsi="Arial" w:cs="Arial"/>
          <w:color w:val="000000"/>
          <w:kern w:val="0"/>
          <w:sz w:val="28"/>
          <w:szCs w:val="28"/>
        </w:rPr>
        <w:t>同时满足优秀研究生评选条件第</w:t>
      </w:r>
      <w:r>
        <w:rPr>
          <w:rFonts w:ascii="Arial" w:eastAsia="宋体" w:hAnsi="Arial" w:cs="Arial"/>
          <w:color w:val="000000"/>
          <w:kern w:val="0"/>
          <w:sz w:val="28"/>
          <w:szCs w:val="28"/>
        </w:rPr>
        <w:t>1</w:t>
      </w:r>
      <w:r>
        <w:rPr>
          <w:rFonts w:ascii="Arial" w:eastAsia="宋体" w:hAnsi="Arial" w:cs="Arial"/>
          <w:color w:val="000000"/>
          <w:kern w:val="0"/>
          <w:sz w:val="28"/>
          <w:szCs w:val="28"/>
        </w:rPr>
        <w:t>条、第</w:t>
      </w:r>
      <w:r>
        <w:rPr>
          <w:rFonts w:ascii="Arial" w:eastAsia="宋体" w:hAnsi="Arial" w:cs="Arial"/>
          <w:color w:val="000000"/>
          <w:kern w:val="0"/>
          <w:sz w:val="28"/>
          <w:szCs w:val="28"/>
        </w:rPr>
        <w:t>5</w:t>
      </w:r>
      <w:r>
        <w:rPr>
          <w:rFonts w:ascii="Arial" w:eastAsia="宋体" w:hAnsi="Arial" w:cs="Arial"/>
          <w:color w:val="000000"/>
          <w:kern w:val="0"/>
          <w:sz w:val="28"/>
          <w:szCs w:val="28"/>
        </w:rPr>
        <w:t>条的规定；</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2.</w:t>
      </w:r>
      <w:r>
        <w:rPr>
          <w:rFonts w:ascii="Arial" w:eastAsia="宋体" w:hAnsi="Arial" w:cs="Arial"/>
          <w:color w:val="000000"/>
          <w:kern w:val="0"/>
          <w:sz w:val="28"/>
          <w:szCs w:val="28"/>
        </w:rPr>
        <w:t>具备较强的组织能力和奉献精神，工作积极肯干，能发挥模范带头作用，出色完成组织交给的任务，在社会活动中表现出良好的道德风貌和合作精神；</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3.</w:t>
      </w:r>
      <w:r>
        <w:rPr>
          <w:rFonts w:ascii="Arial" w:eastAsia="宋体" w:hAnsi="Arial" w:cs="Arial"/>
          <w:color w:val="000000"/>
          <w:kern w:val="0"/>
          <w:sz w:val="28"/>
          <w:szCs w:val="28"/>
        </w:rPr>
        <w:t>严于律己，关心集体，自觉维护研究生的合法权益，主动向有关部门提出合理建议；</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4.</w:t>
      </w:r>
      <w:r>
        <w:rPr>
          <w:rFonts w:ascii="Arial" w:eastAsia="宋体" w:hAnsi="Arial" w:cs="Arial"/>
          <w:color w:val="000000"/>
          <w:kern w:val="0"/>
          <w:sz w:val="28"/>
          <w:szCs w:val="28"/>
        </w:rPr>
        <w:t>任职满一年以上（含一年）。</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（三）评选方式</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1.</w:t>
      </w:r>
      <w:r>
        <w:rPr>
          <w:rFonts w:ascii="Arial" w:eastAsia="宋体" w:hAnsi="Arial" w:cs="Arial"/>
          <w:color w:val="000000"/>
          <w:kern w:val="0"/>
          <w:sz w:val="28"/>
          <w:szCs w:val="28"/>
        </w:rPr>
        <w:t>优秀研究生干部候选人的提名推荐办法：</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w:t>
      </w:r>
      <w:r>
        <w:rPr>
          <w:rFonts w:ascii="Arial" w:eastAsia="宋体" w:hAnsi="Arial" w:cs="Arial"/>
          <w:color w:val="000000"/>
          <w:kern w:val="0"/>
          <w:sz w:val="28"/>
          <w:szCs w:val="28"/>
        </w:rPr>
        <w:t>1</w:t>
      </w:r>
      <w:r>
        <w:rPr>
          <w:rFonts w:ascii="Arial" w:eastAsia="宋体" w:hAnsi="Arial" w:cs="Arial"/>
          <w:color w:val="000000"/>
          <w:kern w:val="0"/>
          <w:sz w:val="28"/>
          <w:szCs w:val="28"/>
        </w:rPr>
        <w:t>）担任学院研究生会的研究生干部</w:t>
      </w:r>
      <w:r>
        <w:rPr>
          <w:rFonts w:ascii="Arial" w:eastAsia="宋体" w:hAnsi="Arial" w:cs="Arial" w:hint="eastAsia"/>
          <w:color w:val="000000"/>
          <w:kern w:val="0"/>
          <w:sz w:val="28"/>
          <w:szCs w:val="28"/>
        </w:rPr>
        <w:t>由学院研究生会提名推荐，</w:t>
      </w:r>
      <w:r>
        <w:rPr>
          <w:rFonts w:ascii="Arial" w:eastAsia="宋体" w:hAnsi="Arial" w:cs="Arial"/>
          <w:color w:val="000000"/>
          <w:kern w:val="0"/>
          <w:sz w:val="28"/>
          <w:szCs w:val="28"/>
        </w:rPr>
        <w:t>班级、党团支部的研究生干部，由所在班级</w:t>
      </w:r>
      <w:r>
        <w:rPr>
          <w:rFonts w:ascii="Arial" w:eastAsia="宋体" w:hAnsi="Arial" w:cs="Arial" w:hint="eastAsia"/>
          <w:color w:val="000000"/>
          <w:kern w:val="0"/>
          <w:sz w:val="28"/>
          <w:szCs w:val="28"/>
        </w:rPr>
        <w:t>、支部</w:t>
      </w:r>
      <w:r>
        <w:rPr>
          <w:rFonts w:ascii="Arial" w:eastAsia="宋体" w:hAnsi="Arial" w:cs="Arial"/>
          <w:color w:val="000000"/>
          <w:kern w:val="0"/>
          <w:sz w:val="28"/>
          <w:szCs w:val="28"/>
        </w:rPr>
        <w:t>提名推荐；</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w:t>
      </w:r>
      <w:r>
        <w:rPr>
          <w:rFonts w:ascii="Arial" w:eastAsia="宋体" w:hAnsi="Arial" w:cs="Arial"/>
          <w:color w:val="000000"/>
          <w:kern w:val="0"/>
          <w:sz w:val="28"/>
          <w:szCs w:val="28"/>
        </w:rPr>
        <w:t>2</w:t>
      </w:r>
      <w:r>
        <w:rPr>
          <w:rFonts w:ascii="Arial" w:eastAsia="宋体" w:hAnsi="Arial" w:cs="Arial"/>
          <w:color w:val="000000"/>
          <w:kern w:val="0"/>
          <w:sz w:val="28"/>
          <w:szCs w:val="28"/>
        </w:rPr>
        <w:t>）校研究生会、学生社团主要负责人由学生组织或学生社团上级指导部门提名推荐；</w:t>
      </w:r>
    </w:p>
    <w:p w:rsidR="00395303" w:rsidRDefault="00723C8A">
      <w:pPr>
        <w:widowControl/>
        <w:shd w:val="clear" w:color="auto" w:fill="EBF6FD"/>
        <w:spacing w:line="360" w:lineRule="atLeast"/>
        <w:jc w:val="left"/>
        <w:rPr>
          <w:rFonts w:ascii="Arial" w:eastAsia="宋体" w:hAnsi="Arial" w:cs="Arial"/>
          <w:color w:val="3D3D3D"/>
          <w:kern w:val="0"/>
          <w:sz w:val="18"/>
          <w:szCs w:val="18"/>
        </w:rPr>
      </w:pPr>
      <w:r>
        <w:rPr>
          <w:rFonts w:ascii="Arial" w:eastAsia="宋体" w:hAnsi="Arial" w:cs="Arial"/>
          <w:color w:val="000000"/>
          <w:kern w:val="0"/>
          <w:sz w:val="28"/>
          <w:szCs w:val="28"/>
        </w:rPr>
        <w:lastRenderedPageBreak/>
        <w:t>     </w:t>
      </w:r>
      <w:r>
        <w:rPr>
          <w:rFonts w:ascii="Arial" w:eastAsia="宋体" w:hAnsi="Arial" w:cs="Arial"/>
          <w:color w:val="000000"/>
          <w:kern w:val="0"/>
          <w:sz w:val="28"/>
          <w:szCs w:val="28"/>
        </w:rPr>
        <w:t>（</w:t>
      </w:r>
      <w:r>
        <w:rPr>
          <w:rFonts w:ascii="Arial" w:eastAsia="宋体" w:hAnsi="Arial" w:cs="Arial" w:hint="eastAsia"/>
          <w:color w:val="000000"/>
          <w:kern w:val="0"/>
          <w:sz w:val="28"/>
          <w:szCs w:val="28"/>
        </w:rPr>
        <w:t>3</w:t>
      </w:r>
      <w:r>
        <w:rPr>
          <w:rFonts w:ascii="Arial" w:eastAsia="宋体" w:hAnsi="Arial" w:cs="Arial"/>
          <w:color w:val="000000"/>
          <w:kern w:val="0"/>
          <w:sz w:val="28"/>
          <w:szCs w:val="28"/>
        </w:rPr>
        <w:t>）所有提名者均作为优秀研究生干部候选人提交学院研究生奖励工作领导小组。</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2</w:t>
      </w:r>
      <w:r>
        <w:rPr>
          <w:rFonts w:ascii="Arial" w:eastAsia="宋体" w:hAnsi="Arial" w:cs="Arial"/>
          <w:color w:val="000000"/>
          <w:kern w:val="0"/>
          <w:sz w:val="28"/>
          <w:szCs w:val="28"/>
        </w:rPr>
        <w:t>．优秀研究生干部候选人需经过</w:t>
      </w:r>
      <w:r>
        <w:rPr>
          <w:rFonts w:ascii="Arial" w:eastAsia="宋体" w:hAnsi="Arial" w:cs="Arial" w:hint="eastAsia"/>
          <w:color w:val="000000"/>
          <w:kern w:val="0"/>
          <w:sz w:val="28"/>
          <w:szCs w:val="28"/>
        </w:rPr>
        <w:t>公开答辩、</w:t>
      </w:r>
      <w:r>
        <w:rPr>
          <w:rFonts w:ascii="Arial" w:eastAsia="宋体" w:hAnsi="Arial" w:cs="Arial"/>
          <w:color w:val="000000"/>
          <w:kern w:val="0"/>
          <w:sz w:val="28"/>
          <w:szCs w:val="28"/>
        </w:rPr>
        <w:t>学院研究生奖励工作领导小组审核评议，并在学院公示</w:t>
      </w:r>
      <w:r>
        <w:rPr>
          <w:rFonts w:ascii="Arial" w:eastAsia="宋体" w:hAnsi="Arial" w:cs="Arial"/>
          <w:color w:val="000000"/>
          <w:kern w:val="0"/>
          <w:sz w:val="28"/>
          <w:szCs w:val="28"/>
        </w:rPr>
        <w:t>3</w:t>
      </w:r>
      <w:r>
        <w:rPr>
          <w:rFonts w:ascii="Arial" w:eastAsia="宋体" w:hAnsi="Arial" w:cs="Arial"/>
          <w:color w:val="000000"/>
          <w:kern w:val="0"/>
          <w:sz w:val="28"/>
          <w:szCs w:val="28"/>
        </w:rPr>
        <w:t>个工作日无异议后，报送党委研究生工作部审核。</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第七条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研究生实践活动积极分子</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（一）评选时间、范围及比例</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每年秋季学期开展研究生实践活动积极分子评选工作，评选范围为具有中国海洋大学学籍的全日制二、三年级博士、硕士研究生，评选比例不超过评选范围总人数的</w:t>
      </w:r>
      <w:r>
        <w:rPr>
          <w:rFonts w:ascii="Arial" w:eastAsia="宋体" w:hAnsi="Arial" w:cs="Arial"/>
          <w:color w:val="000000"/>
          <w:kern w:val="0"/>
          <w:sz w:val="28"/>
          <w:szCs w:val="28"/>
        </w:rPr>
        <w:t>5%</w:t>
      </w:r>
      <w:r>
        <w:rPr>
          <w:rFonts w:ascii="Arial" w:eastAsia="宋体" w:hAnsi="Arial" w:cs="Arial"/>
          <w:color w:val="000000"/>
          <w:kern w:val="0"/>
          <w:sz w:val="28"/>
          <w:szCs w:val="28"/>
        </w:rPr>
        <w:t>。</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（二）评选条件</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1.</w:t>
      </w:r>
      <w:r>
        <w:rPr>
          <w:rFonts w:ascii="Arial" w:eastAsia="宋体" w:hAnsi="Arial" w:cs="Arial"/>
          <w:color w:val="000000"/>
          <w:kern w:val="0"/>
          <w:sz w:val="28"/>
          <w:szCs w:val="28"/>
        </w:rPr>
        <w:t>同时满足优秀研究生评选条件第</w:t>
      </w:r>
      <w:r>
        <w:rPr>
          <w:rFonts w:ascii="Arial" w:eastAsia="宋体" w:hAnsi="Arial" w:cs="Arial"/>
          <w:color w:val="000000"/>
          <w:kern w:val="0"/>
          <w:sz w:val="28"/>
          <w:szCs w:val="28"/>
        </w:rPr>
        <w:t>1</w:t>
      </w:r>
      <w:r>
        <w:rPr>
          <w:rFonts w:ascii="Arial" w:eastAsia="宋体" w:hAnsi="Arial" w:cs="Arial"/>
          <w:color w:val="000000"/>
          <w:kern w:val="0"/>
          <w:sz w:val="28"/>
          <w:szCs w:val="28"/>
        </w:rPr>
        <w:t>条、第</w:t>
      </w:r>
      <w:r>
        <w:rPr>
          <w:rFonts w:ascii="Arial" w:eastAsia="宋体" w:hAnsi="Arial" w:cs="Arial"/>
          <w:color w:val="000000"/>
          <w:kern w:val="0"/>
          <w:sz w:val="28"/>
          <w:szCs w:val="28"/>
        </w:rPr>
        <w:t>5</w:t>
      </w:r>
      <w:r>
        <w:rPr>
          <w:rFonts w:ascii="Arial" w:eastAsia="宋体" w:hAnsi="Arial" w:cs="Arial"/>
          <w:color w:val="000000"/>
          <w:kern w:val="0"/>
          <w:sz w:val="28"/>
          <w:szCs w:val="28"/>
        </w:rPr>
        <w:t>条的规定；</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2.</w:t>
      </w:r>
      <w:r>
        <w:rPr>
          <w:rFonts w:ascii="Arial" w:eastAsia="宋体" w:hAnsi="Arial" w:cs="Arial"/>
          <w:color w:val="000000"/>
          <w:kern w:val="0"/>
          <w:sz w:val="28"/>
          <w:szCs w:val="28"/>
        </w:rPr>
        <w:t>具备下列条件之一：</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w:t>
      </w:r>
      <w:r>
        <w:rPr>
          <w:rFonts w:ascii="Arial" w:eastAsia="宋体" w:hAnsi="Arial" w:cs="Arial"/>
          <w:color w:val="000000"/>
          <w:kern w:val="0"/>
          <w:sz w:val="28"/>
          <w:szCs w:val="28"/>
        </w:rPr>
        <w:t>1</w:t>
      </w:r>
      <w:r>
        <w:rPr>
          <w:rFonts w:ascii="Arial" w:eastAsia="宋体" w:hAnsi="Arial" w:cs="Arial"/>
          <w:color w:val="000000"/>
          <w:kern w:val="0"/>
          <w:sz w:val="28"/>
          <w:szCs w:val="28"/>
        </w:rPr>
        <w:t>）积极参加各类研究生学术科技竞赛活动</w:t>
      </w:r>
      <w:r>
        <w:rPr>
          <w:rFonts w:ascii="Arial" w:eastAsia="宋体" w:hAnsi="Arial" w:cs="Arial" w:hint="eastAsia"/>
          <w:color w:val="000000"/>
          <w:kern w:val="0"/>
          <w:sz w:val="28"/>
          <w:szCs w:val="28"/>
        </w:rPr>
        <w:t>并获得校级或以上奖励</w:t>
      </w:r>
      <w:r>
        <w:rPr>
          <w:rFonts w:ascii="Arial" w:eastAsia="宋体" w:hAnsi="Arial" w:cs="Arial"/>
          <w:color w:val="000000"/>
          <w:kern w:val="0"/>
          <w:sz w:val="28"/>
          <w:szCs w:val="28"/>
        </w:rPr>
        <w:t>；</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w:t>
      </w:r>
      <w:r>
        <w:rPr>
          <w:rFonts w:ascii="Arial" w:eastAsia="宋体" w:hAnsi="Arial" w:cs="Arial"/>
          <w:color w:val="000000"/>
          <w:kern w:val="0"/>
          <w:sz w:val="28"/>
          <w:szCs w:val="28"/>
        </w:rPr>
        <w:t>2</w:t>
      </w:r>
      <w:r>
        <w:rPr>
          <w:rFonts w:ascii="Arial" w:eastAsia="宋体" w:hAnsi="Arial" w:cs="Arial"/>
          <w:color w:val="000000"/>
          <w:kern w:val="0"/>
          <w:sz w:val="28"/>
          <w:szCs w:val="28"/>
        </w:rPr>
        <w:t>）积极参加社会志愿服务活动，能够代表学校积极担任各类社会志愿者，完成各类社会志愿工作，表现突出，为学校赢得荣誉；</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w:t>
      </w:r>
      <w:r>
        <w:rPr>
          <w:rFonts w:ascii="Arial" w:eastAsia="宋体" w:hAnsi="Arial" w:cs="Arial"/>
          <w:color w:val="000000"/>
          <w:kern w:val="0"/>
          <w:sz w:val="28"/>
          <w:szCs w:val="28"/>
        </w:rPr>
        <w:t>3</w:t>
      </w:r>
      <w:r>
        <w:rPr>
          <w:rFonts w:ascii="Arial" w:eastAsia="宋体" w:hAnsi="Arial" w:cs="Arial"/>
          <w:color w:val="000000"/>
          <w:kern w:val="0"/>
          <w:sz w:val="28"/>
          <w:szCs w:val="28"/>
        </w:rPr>
        <w:t>）积极参加学校或学院组织的各类研究生文体活动，表现突出，并获得相应的奖项，或代表学校参加校外文体活动，表现优秀；</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w:t>
      </w:r>
      <w:r>
        <w:rPr>
          <w:rFonts w:ascii="Arial" w:eastAsia="宋体" w:hAnsi="Arial" w:cs="Arial"/>
          <w:color w:val="000000"/>
          <w:kern w:val="0"/>
          <w:sz w:val="28"/>
          <w:szCs w:val="28"/>
        </w:rPr>
        <w:t>4</w:t>
      </w:r>
      <w:r>
        <w:rPr>
          <w:rFonts w:ascii="Arial" w:eastAsia="宋体" w:hAnsi="Arial" w:cs="Arial"/>
          <w:color w:val="000000"/>
          <w:kern w:val="0"/>
          <w:sz w:val="28"/>
          <w:szCs w:val="28"/>
        </w:rPr>
        <w:t>）积极参加其他校园文化及社会活动，表现突出。</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（三）评选方式</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lastRenderedPageBreak/>
        <w:t>需经过学院研究生奖励工作领导小组审核评议，并在学院公示</w:t>
      </w:r>
      <w:r>
        <w:rPr>
          <w:rFonts w:ascii="Arial" w:eastAsia="宋体" w:hAnsi="Arial" w:cs="Arial"/>
          <w:color w:val="000000"/>
          <w:kern w:val="0"/>
          <w:sz w:val="28"/>
          <w:szCs w:val="28"/>
        </w:rPr>
        <w:t>3</w:t>
      </w:r>
      <w:r>
        <w:rPr>
          <w:rFonts w:ascii="Arial" w:eastAsia="宋体" w:hAnsi="Arial" w:cs="Arial"/>
          <w:color w:val="000000"/>
          <w:kern w:val="0"/>
          <w:sz w:val="28"/>
          <w:szCs w:val="28"/>
        </w:rPr>
        <w:t>个工作日无异议后，报送党委研究生工作部审核。</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第八条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优秀毕业研究生</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（一）评选时间、范围及比例</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每年</w:t>
      </w:r>
      <w:r>
        <w:rPr>
          <w:rFonts w:ascii="Arial" w:eastAsia="宋体" w:hAnsi="Arial" w:cs="Arial"/>
          <w:color w:val="000000"/>
          <w:kern w:val="0"/>
          <w:sz w:val="28"/>
          <w:szCs w:val="28"/>
        </w:rPr>
        <w:t>12</w:t>
      </w:r>
      <w:r>
        <w:rPr>
          <w:rFonts w:ascii="Arial" w:eastAsia="宋体" w:hAnsi="Arial" w:cs="Arial"/>
          <w:color w:val="000000"/>
          <w:kern w:val="0"/>
          <w:sz w:val="28"/>
          <w:szCs w:val="28"/>
        </w:rPr>
        <w:t>月份开展优秀毕业研究生评选工作，评选范围为具有中国海洋大学学籍的全日制当年秋季预计毕业和下年春季预计毕业博士、硕士研究生，评选比例不超过评选范围总人数的</w:t>
      </w:r>
      <w:r>
        <w:rPr>
          <w:rFonts w:ascii="Arial" w:eastAsia="宋体" w:hAnsi="Arial" w:cs="Arial"/>
          <w:color w:val="000000"/>
          <w:kern w:val="0"/>
          <w:sz w:val="28"/>
          <w:szCs w:val="28"/>
        </w:rPr>
        <w:t>15%</w:t>
      </w:r>
      <w:r>
        <w:rPr>
          <w:rFonts w:ascii="Arial" w:eastAsia="宋体" w:hAnsi="Arial" w:cs="Arial"/>
          <w:color w:val="000000"/>
          <w:kern w:val="0"/>
          <w:sz w:val="28"/>
          <w:szCs w:val="28"/>
        </w:rPr>
        <w:t>。</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（二）评选条件</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1.</w:t>
      </w:r>
      <w:r>
        <w:rPr>
          <w:rFonts w:ascii="Arial" w:eastAsia="宋体" w:hAnsi="Arial" w:cs="Arial"/>
          <w:color w:val="000000"/>
          <w:kern w:val="0"/>
          <w:sz w:val="28"/>
          <w:szCs w:val="28"/>
        </w:rPr>
        <w:t>同时满足优秀研究生评选条件第</w:t>
      </w:r>
      <w:r>
        <w:rPr>
          <w:rFonts w:ascii="Arial" w:eastAsia="宋体" w:hAnsi="Arial" w:cs="Arial"/>
          <w:color w:val="000000"/>
          <w:kern w:val="0"/>
          <w:sz w:val="28"/>
          <w:szCs w:val="28"/>
        </w:rPr>
        <w:t>1</w:t>
      </w:r>
      <w:r>
        <w:rPr>
          <w:rFonts w:ascii="Arial" w:eastAsia="宋体" w:hAnsi="Arial" w:cs="Arial"/>
          <w:color w:val="000000"/>
          <w:kern w:val="0"/>
          <w:sz w:val="28"/>
          <w:szCs w:val="28"/>
        </w:rPr>
        <w:t>条、第</w:t>
      </w:r>
      <w:r>
        <w:rPr>
          <w:rFonts w:ascii="Arial" w:eastAsia="宋体" w:hAnsi="Arial" w:cs="Arial"/>
          <w:color w:val="000000"/>
          <w:kern w:val="0"/>
          <w:sz w:val="28"/>
          <w:szCs w:val="28"/>
        </w:rPr>
        <w:t>5</w:t>
      </w:r>
      <w:r>
        <w:rPr>
          <w:rFonts w:ascii="Arial" w:eastAsia="宋体" w:hAnsi="Arial" w:cs="Arial"/>
          <w:color w:val="000000"/>
          <w:kern w:val="0"/>
          <w:sz w:val="28"/>
          <w:szCs w:val="28"/>
        </w:rPr>
        <w:t>条的规定；</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2.</w:t>
      </w:r>
      <w:r>
        <w:rPr>
          <w:rFonts w:ascii="Arial" w:eastAsia="宋体" w:hAnsi="Arial" w:cs="Arial"/>
          <w:color w:val="000000"/>
          <w:kern w:val="0"/>
          <w:sz w:val="28"/>
          <w:szCs w:val="28"/>
        </w:rPr>
        <w:t>在校期间曾获得校级或以上奖励；</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3.</w:t>
      </w:r>
      <w:r>
        <w:rPr>
          <w:rFonts w:ascii="Arial" w:eastAsia="宋体" w:hAnsi="Arial" w:cs="Arial"/>
          <w:color w:val="000000"/>
          <w:kern w:val="0"/>
          <w:sz w:val="28"/>
          <w:szCs w:val="28"/>
        </w:rPr>
        <w:t>学习目的明确，态度端正，认真刻苦，科研成果突出；积极参加社会工作及文体活动，身体健康；</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4.</w:t>
      </w:r>
      <w:r>
        <w:rPr>
          <w:rFonts w:ascii="Arial" w:eastAsia="宋体" w:hAnsi="Arial" w:cs="Arial"/>
          <w:color w:val="000000"/>
          <w:kern w:val="0"/>
          <w:sz w:val="28"/>
          <w:szCs w:val="28"/>
        </w:rPr>
        <w:t>拥有正确的就业观，诚信就业；</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5.</w:t>
      </w:r>
      <w:r>
        <w:rPr>
          <w:rFonts w:ascii="Arial" w:eastAsia="宋体" w:hAnsi="Arial" w:cs="Arial"/>
          <w:color w:val="000000"/>
          <w:kern w:val="0"/>
          <w:sz w:val="28"/>
          <w:szCs w:val="28"/>
        </w:rPr>
        <w:t>主动面向艰苦行业、边远地区和基层就业、创业者，或在研究生学习期间对学院、学校有特殊贡献者，可予以优先考虑。</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（三）评选方式</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优秀研究生的评选工作由学院党委负责组织开展。符合条件的研究生向所在班级研究生荣誉称号评选工作小组提出申请，经班级评议提出候选人名单，报学院研究生奖励工作领导小组审核并确定候选人名单，</w:t>
      </w:r>
      <w:r w:rsidR="00DE5741">
        <w:rPr>
          <w:rFonts w:ascii="Arial" w:eastAsia="宋体" w:hAnsi="Arial" w:cs="Arial" w:hint="eastAsia"/>
          <w:color w:val="000000"/>
          <w:kern w:val="0"/>
          <w:sz w:val="28"/>
          <w:szCs w:val="28"/>
        </w:rPr>
        <w:t>延期毕业及提前毕业的博士研究生由学生直接向学院提出申请，由学院审核评议，</w:t>
      </w:r>
      <w:r>
        <w:rPr>
          <w:rFonts w:ascii="Arial" w:eastAsia="宋体" w:hAnsi="Arial" w:cs="Arial"/>
          <w:color w:val="000000"/>
          <w:kern w:val="0"/>
          <w:sz w:val="28"/>
          <w:szCs w:val="28"/>
        </w:rPr>
        <w:t>在学院公示</w:t>
      </w:r>
      <w:r>
        <w:rPr>
          <w:rFonts w:ascii="Arial" w:eastAsia="宋体" w:hAnsi="Arial" w:cs="Arial"/>
          <w:color w:val="000000"/>
          <w:kern w:val="0"/>
          <w:sz w:val="28"/>
          <w:szCs w:val="28"/>
        </w:rPr>
        <w:t>3</w:t>
      </w:r>
      <w:r>
        <w:rPr>
          <w:rFonts w:ascii="Arial" w:eastAsia="宋体" w:hAnsi="Arial" w:cs="Arial"/>
          <w:color w:val="000000"/>
          <w:kern w:val="0"/>
          <w:sz w:val="28"/>
          <w:szCs w:val="28"/>
        </w:rPr>
        <w:t>个工作日无异议，报送党委研究生工作部审核。</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lastRenderedPageBreak/>
        <w:t> </w:t>
      </w:r>
      <w:r>
        <w:rPr>
          <w:rFonts w:ascii="Arial" w:eastAsia="宋体" w:hAnsi="Arial" w:cs="Arial"/>
          <w:color w:val="000000"/>
          <w:kern w:val="0"/>
          <w:sz w:val="28"/>
          <w:szCs w:val="28"/>
        </w:rPr>
        <w:t>第九条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研究生先进班集体</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（一）评选时间、范围及比例</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每年秋季学期开展研究生先进班集体评选工作，评选范围为二、三年级研究生班级，评选比例不超过评选范围研究生班级总数的</w:t>
      </w:r>
      <w:r>
        <w:rPr>
          <w:rFonts w:ascii="Arial" w:eastAsia="宋体" w:hAnsi="Arial" w:cs="Arial"/>
          <w:color w:val="000000"/>
          <w:kern w:val="0"/>
          <w:sz w:val="28"/>
          <w:szCs w:val="28"/>
        </w:rPr>
        <w:t>10%</w:t>
      </w:r>
      <w:r>
        <w:rPr>
          <w:rFonts w:ascii="Arial" w:eastAsia="宋体" w:hAnsi="Arial" w:cs="Arial"/>
          <w:color w:val="000000"/>
          <w:kern w:val="0"/>
          <w:sz w:val="28"/>
          <w:szCs w:val="28"/>
        </w:rPr>
        <w:t>。</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（二）评选条件</w:t>
      </w:r>
    </w:p>
    <w:p w:rsidR="00395303" w:rsidRDefault="00723C8A">
      <w:pPr>
        <w:widowControl/>
        <w:shd w:val="clear" w:color="auto" w:fill="EBF6FD"/>
        <w:spacing w:line="360" w:lineRule="atLeast"/>
        <w:ind w:firstLine="560"/>
        <w:jc w:val="left"/>
        <w:rPr>
          <w:rFonts w:ascii="Arial" w:eastAsia="宋体" w:hAnsi="Arial" w:cs="Arial"/>
          <w:color w:val="3D3D3D"/>
          <w:kern w:val="0"/>
          <w:sz w:val="18"/>
          <w:szCs w:val="18"/>
        </w:rPr>
      </w:pPr>
      <w:r>
        <w:rPr>
          <w:rFonts w:ascii="Arial" w:eastAsia="宋体" w:hAnsi="Arial" w:cs="Arial"/>
          <w:color w:val="000000"/>
          <w:kern w:val="0"/>
          <w:sz w:val="28"/>
          <w:szCs w:val="28"/>
        </w:rPr>
        <w:t>1.</w:t>
      </w:r>
      <w:r>
        <w:rPr>
          <w:rFonts w:ascii="Arial" w:eastAsia="宋体" w:hAnsi="Arial" w:cs="Arial"/>
          <w:color w:val="000000"/>
          <w:kern w:val="0"/>
          <w:sz w:val="28"/>
          <w:szCs w:val="28"/>
        </w:rPr>
        <w:t>研究生班集体建制规范，思想政治教育及日常管理工作基础夯实。据本单位实际，以年级或专业（学科）为依托，建立规模适度、结构合理、有利于开展日常教育管理工作和班级活动的研究生班，依托班级很好地开展研究生思想政治教育工作；把党支部建在班上，研究生党支部的政治优势和研究生党员的先锋模范作用发挥充分，班级的各项工作形成合力。</w:t>
      </w:r>
    </w:p>
    <w:p w:rsidR="00395303" w:rsidRDefault="00723C8A">
      <w:pPr>
        <w:widowControl/>
        <w:shd w:val="clear" w:color="auto" w:fill="EBF6FD"/>
        <w:spacing w:line="360" w:lineRule="atLeast"/>
        <w:ind w:firstLine="560"/>
        <w:rPr>
          <w:rFonts w:ascii="Arial" w:eastAsia="宋体" w:hAnsi="Arial" w:cs="Arial"/>
          <w:color w:val="3D3D3D"/>
          <w:kern w:val="0"/>
          <w:sz w:val="18"/>
          <w:szCs w:val="18"/>
        </w:rPr>
      </w:pPr>
      <w:r>
        <w:rPr>
          <w:rFonts w:ascii="Arial" w:eastAsia="宋体" w:hAnsi="Arial" w:cs="Arial"/>
          <w:color w:val="000000"/>
          <w:kern w:val="0"/>
          <w:sz w:val="28"/>
          <w:szCs w:val="28"/>
        </w:rPr>
        <w:t>2.</w:t>
      </w:r>
      <w:r>
        <w:rPr>
          <w:rFonts w:ascii="Arial" w:eastAsia="宋体" w:hAnsi="Arial" w:cs="Arial"/>
          <w:color w:val="000000"/>
          <w:kern w:val="0"/>
          <w:sz w:val="28"/>
          <w:szCs w:val="28"/>
        </w:rPr>
        <w:t>班委会组织健全，工作职责明确，班级工作制度健全，成员政治立场坚定，作风扎实，团结协作，以身作则，具有较强的凝聚力和向心力，突发事件的快速联动与应急处置机制、研究生信息员队伍运行好，能够带领全班同学积极开展各项工作，很好地实施自我教育、自我管理和自我服务，确保研究生教育管理工作的顺利开展。</w:t>
      </w:r>
    </w:p>
    <w:p w:rsidR="00395303" w:rsidRDefault="00723C8A">
      <w:pPr>
        <w:widowControl/>
        <w:shd w:val="clear" w:color="auto" w:fill="EBF6FD"/>
        <w:spacing w:line="360" w:lineRule="atLeast"/>
        <w:ind w:firstLine="560"/>
        <w:rPr>
          <w:rFonts w:ascii="Arial" w:eastAsia="宋体" w:hAnsi="Arial" w:cs="Arial"/>
          <w:color w:val="3D3D3D"/>
          <w:kern w:val="0"/>
          <w:sz w:val="18"/>
          <w:szCs w:val="18"/>
        </w:rPr>
      </w:pPr>
      <w:r>
        <w:rPr>
          <w:rFonts w:ascii="Arial" w:eastAsia="宋体" w:hAnsi="Arial" w:cs="Arial"/>
          <w:color w:val="000000"/>
          <w:kern w:val="0"/>
          <w:sz w:val="28"/>
          <w:szCs w:val="28"/>
        </w:rPr>
        <w:t>3.</w:t>
      </w:r>
      <w:r>
        <w:rPr>
          <w:rFonts w:ascii="Arial" w:eastAsia="宋体" w:hAnsi="Arial" w:cs="Arial"/>
          <w:color w:val="000000"/>
          <w:kern w:val="0"/>
          <w:sz w:val="28"/>
          <w:szCs w:val="28"/>
        </w:rPr>
        <w:t>班级活动的内容与形式丰富，研究生思想政治教育具有实效性。能够结合研究生群体的特点和新形势下研究生德育工作的规律，很好地结合学科专业特点和班级实际需要，大力开展以思想政治教育、心理健康教育、职业生涯规划、学术科技、校园文化、社会实践等为主要内容的集体活动。</w:t>
      </w:r>
    </w:p>
    <w:p w:rsidR="00395303" w:rsidRDefault="00723C8A">
      <w:pPr>
        <w:widowControl/>
        <w:shd w:val="clear" w:color="auto" w:fill="EBF6FD"/>
        <w:spacing w:line="360" w:lineRule="atLeast"/>
        <w:ind w:firstLine="560"/>
        <w:rPr>
          <w:rFonts w:ascii="Arial" w:eastAsia="宋体" w:hAnsi="Arial" w:cs="Arial"/>
          <w:color w:val="3D3D3D"/>
          <w:kern w:val="0"/>
          <w:sz w:val="18"/>
          <w:szCs w:val="18"/>
        </w:rPr>
      </w:pPr>
      <w:r>
        <w:rPr>
          <w:rFonts w:ascii="Arial" w:eastAsia="宋体" w:hAnsi="Arial" w:cs="Arial"/>
          <w:color w:val="000000"/>
          <w:kern w:val="0"/>
          <w:sz w:val="28"/>
          <w:szCs w:val="28"/>
        </w:rPr>
        <w:lastRenderedPageBreak/>
        <w:t>4.</w:t>
      </w:r>
      <w:r>
        <w:rPr>
          <w:rFonts w:ascii="Arial" w:eastAsia="宋体" w:hAnsi="Arial" w:cs="Arial"/>
          <w:color w:val="000000"/>
          <w:kern w:val="0"/>
          <w:sz w:val="28"/>
          <w:szCs w:val="28"/>
        </w:rPr>
        <w:t>具有良好的班风学风。班级学风严谨，班级成员勤奋好学，勇于创新，崇尚科学，团结协作，表现出良好的学术道德，取得较为丰硕、较为突出的科研成果；大力开展班级成员认同程度高、参与范围广、教育效果好的班级活动，营造出热爱集体、关心互助、健康和谐的班级风气；形成了舆论导向正确、道德行为规范、学习态度端正、集体活动丰富、同学关系和谐的班级文化，上一学年内无违反校规校纪及违法现象，为研究生成长成才创造良好环境。</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（三）评选方式</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研究生先进班集体的评选，由符合条件的班集体主动向学院研究生奖励工作领导小组按流程提出申请，经</w:t>
      </w:r>
      <w:r>
        <w:rPr>
          <w:rFonts w:ascii="Arial" w:eastAsia="宋体" w:hAnsi="Arial" w:cs="Arial" w:hint="eastAsia"/>
          <w:color w:val="000000"/>
          <w:kern w:val="0"/>
          <w:sz w:val="28"/>
          <w:szCs w:val="28"/>
        </w:rPr>
        <w:t>公开答辩和学院研究生奖励领导小组审议</w:t>
      </w:r>
      <w:r>
        <w:rPr>
          <w:rFonts w:ascii="Arial" w:eastAsia="宋体" w:hAnsi="Arial" w:cs="Arial"/>
          <w:color w:val="000000"/>
          <w:kern w:val="0"/>
          <w:sz w:val="28"/>
          <w:szCs w:val="28"/>
        </w:rPr>
        <w:t>，根据评选条件审议择优推荐，经党委研究生工作部组织全校答辩、公示，确定获奖名单，上报主管领导批准。</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第十条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有以下情况者不得申请参评各类研究生个人荣誉称号：</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（一）未参加评奖学年研究生综合素质测评者；</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（二）研究生期间因违反校纪校规受到学院或学校纪律处分者；</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（三）未按规定履行缴纳学费及有关费用或未履行获得助学金的相应义务者；</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（四）评奖学年内办理离校手续后离校时间超过三个月者。</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第十一条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各奖项的获奖人数以学校党委研究生工作部下发的通知为准。结果在全院范围内公示三天。公示无异议后上报学校党委研究生工作部审核。对评选结果有异议者，在学院公示期间内向学院评优工作小组反映，工作小组在三个工作日内做出答复。若对学院答复</w:t>
      </w:r>
      <w:r>
        <w:rPr>
          <w:rFonts w:ascii="Arial" w:eastAsia="宋体" w:hAnsi="Arial" w:cs="Arial"/>
          <w:color w:val="000000"/>
          <w:kern w:val="0"/>
          <w:sz w:val="28"/>
          <w:szCs w:val="28"/>
        </w:rPr>
        <w:lastRenderedPageBreak/>
        <w:t>仍有异议，可在学院答复后三个工作日内向学校党委研究生工作部进行书面反映，学校党委研究生工作部在接到书面反映后三个工作日内做出答复，并将处理结果通知学生本人。此处理意见为最终处理意见。</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第十二条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学校颁发荣誉称号后一年内，经查实出现申报材料弄虚作假者以及其他违规、违纪行为情形严重者，学校及学院将撤销其荣誉称号并追回相关奖励。</w:t>
      </w:r>
    </w:p>
    <w:p w:rsidR="00395303" w:rsidRDefault="00723C8A">
      <w:pPr>
        <w:widowControl/>
        <w:shd w:val="clear" w:color="auto" w:fill="EBF6FD"/>
        <w:spacing w:line="480" w:lineRule="auto"/>
        <w:jc w:val="center"/>
        <w:rPr>
          <w:rFonts w:ascii="Arial" w:eastAsia="宋体" w:hAnsi="Arial" w:cs="Arial"/>
          <w:color w:val="3D3D3D"/>
          <w:kern w:val="0"/>
          <w:sz w:val="18"/>
          <w:szCs w:val="18"/>
        </w:rPr>
      </w:pPr>
      <w:r>
        <w:rPr>
          <w:rFonts w:ascii="Arial" w:eastAsia="宋体" w:hAnsi="Arial" w:cs="Arial"/>
          <w:b/>
          <w:bCs/>
          <w:color w:val="000000"/>
          <w:kern w:val="0"/>
          <w:sz w:val="28"/>
          <w:szCs w:val="28"/>
        </w:rPr>
        <w:t>第三章</w:t>
      </w:r>
      <w:r>
        <w:rPr>
          <w:rFonts w:ascii="Arial" w:eastAsia="宋体" w:hAnsi="Arial" w:cs="Arial"/>
          <w:b/>
          <w:bCs/>
          <w:color w:val="000000"/>
          <w:kern w:val="0"/>
          <w:sz w:val="28"/>
          <w:szCs w:val="28"/>
        </w:rPr>
        <w:t xml:space="preserve"> </w:t>
      </w:r>
      <w:r>
        <w:rPr>
          <w:rFonts w:ascii="Arial" w:eastAsia="宋体" w:hAnsi="Arial" w:cs="Arial"/>
          <w:b/>
          <w:bCs/>
          <w:color w:val="000000"/>
          <w:kern w:val="0"/>
          <w:sz w:val="28"/>
          <w:szCs w:val="28"/>
        </w:rPr>
        <w:t>附则</w:t>
      </w:r>
    </w:p>
    <w:p w:rsidR="00395303" w:rsidRDefault="00723C8A">
      <w:pPr>
        <w:widowControl/>
        <w:shd w:val="clear" w:color="auto" w:fill="EBF6FD"/>
        <w:spacing w:line="360" w:lineRule="atLeast"/>
        <w:ind w:firstLine="360"/>
        <w:rPr>
          <w:rFonts w:ascii="Arial" w:eastAsia="宋体" w:hAnsi="Arial" w:cs="Arial"/>
          <w:color w:val="3D3D3D"/>
          <w:kern w:val="0"/>
          <w:sz w:val="18"/>
          <w:szCs w:val="18"/>
        </w:rPr>
      </w:pPr>
      <w:r>
        <w:rPr>
          <w:rFonts w:ascii="Arial" w:eastAsia="宋体" w:hAnsi="Arial" w:cs="Arial"/>
          <w:color w:val="000000"/>
          <w:kern w:val="0"/>
          <w:sz w:val="28"/>
          <w:szCs w:val="28"/>
        </w:rPr>
        <w:t> </w:t>
      </w:r>
      <w:r>
        <w:rPr>
          <w:rFonts w:ascii="Arial" w:eastAsia="宋体" w:hAnsi="Arial" w:cs="Arial"/>
          <w:color w:val="000000"/>
          <w:kern w:val="0"/>
          <w:sz w:val="28"/>
          <w:szCs w:val="28"/>
        </w:rPr>
        <w:t>第十三条</w:t>
      </w:r>
      <w:r>
        <w:rPr>
          <w:rFonts w:ascii="Arial" w:eastAsia="宋体" w:hAnsi="Arial" w:cs="Arial"/>
          <w:color w:val="000000"/>
          <w:kern w:val="0"/>
          <w:sz w:val="28"/>
          <w:szCs w:val="28"/>
        </w:rPr>
        <w:t xml:space="preserve"> </w:t>
      </w:r>
      <w:r>
        <w:rPr>
          <w:rFonts w:ascii="Arial" w:eastAsia="宋体" w:hAnsi="Arial" w:cs="Arial"/>
          <w:color w:val="000000"/>
          <w:kern w:val="0"/>
          <w:sz w:val="28"/>
          <w:szCs w:val="28"/>
        </w:rPr>
        <w:t>本办法由</w:t>
      </w:r>
      <w:r>
        <w:rPr>
          <w:rFonts w:ascii="Arial" w:eastAsia="宋体" w:hAnsi="Arial" w:cs="Arial" w:hint="eastAsia"/>
          <w:color w:val="000000"/>
          <w:kern w:val="0"/>
          <w:sz w:val="28"/>
          <w:szCs w:val="28"/>
        </w:rPr>
        <w:t>海洋生命</w:t>
      </w:r>
      <w:r>
        <w:rPr>
          <w:rFonts w:ascii="Arial" w:eastAsia="宋体" w:hAnsi="Arial" w:cs="Arial"/>
          <w:color w:val="000000"/>
          <w:kern w:val="0"/>
          <w:sz w:val="28"/>
          <w:szCs w:val="28"/>
        </w:rPr>
        <w:t>学院党委负责解释，自公布之日起实施。</w:t>
      </w:r>
    </w:p>
    <w:p w:rsidR="00395303" w:rsidRDefault="00723C8A">
      <w:pPr>
        <w:widowControl/>
        <w:shd w:val="clear" w:color="auto" w:fill="EBF6FD"/>
        <w:spacing w:line="360" w:lineRule="atLeast"/>
        <w:ind w:firstLine="616"/>
        <w:rPr>
          <w:rFonts w:ascii="Arial" w:eastAsia="宋体" w:hAnsi="Arial" w:cs="Arial"/>
          <w:color w:val="3D3D3D"/>
          <w:kern w:val="0"/>
          <w:sz w:val="18"/>
          <w:szCs w:val="18"/>
        </w:rPr>
      </w:pPr>
      <w:r>
        <w:rPr>
          <w:rFonts w:ascii="Arial" w:eastAsia="宋体" w:hAnsi="Arial" w:cs="Arial"/>
          <w:color w:val="000000"/>
          <w:kern w:val="0"/>
          <w:sz w:val="28"/>
          <w:szCs w:val="28"/>
        </w:rPr>
        <w:t xml:space="preserve">                                     </w:t>
      </w:r>
    </w:p>
    <w:p w:rsidR="00395303" w:rsidRDefault="00723C8A">
      <w:pPr>
        <w:widowControl/>
        <w:shd w:val="clear" w:color="auto" w:fill="EBF6FD"/>
        <w:spacing w:line="360" w:lineRule="atLeast"/>
        <w:ind w:firstLine="616"/>
        <w:rPr>
          <w:rFonts w:ascii="Arial" w:eastAsia="宋体" w:hAnsi="Arial" w:cs="Arial"/>
          <w:color w:val="3D3D3D"/>
          <w:kern w:val="0"/>
          <w:sz w:val="18"/>
          <w:szCs w:val="18"/>
        </w:rPr>
      </w:pPr>
      <w:r>
        <w:rPr>
          <w:rFonts w:ascii="Arial" w:eastAsia="宋体" w:hAnsi="Arial" w:cs="Arial"/>
          <w:color w:val="3D3D3D"/>
          <w:kern w:val="0"/>
          <w:sz w:val="18"/>
          <w:szCs w:val="18"/>
        </w:rPr>
        <w:t> </w:t>
      </w:r>
    </w:p>
    <w:p w:rsidR="00395303" w:rsidRDefault="00723C8A">
      <w:pPr>
        <w:widowControl/>
        <w:shd w:val="clear" w:color="auto" w:fill="EBF6FD"/>
        <w:spacing w:line="360" w:lineRule="atLeast"/>
        <w:ind w:firstLine="616"/>
        <w:rPr>
          <w:rFonts w:ascii="Arial" w:eastAsia="宋体" w:hAnsi="Arial" w:cs="Arial"/>
          <w:color w:val="3D3D3D"/>
          <w:kern w:val="0"/>
          <w:sz w:val="18"/>
          <w:szCs w:val="18"/>
        </w:rPr>
      </w:pPr>
      <w:r>
        <w:rPr>
          <w:rFonts w:ascii="Arial" w:eastAsia="宋体" w:hAnsi="Arial" w:cs="Arial"/>
          <w:color w:val="3D3D3D"/>
          <w:kern w:val="0"/>
          <w:sz w:val="18"/>
          <w:szCs w:val="18"/>
        </w:rPr>
        <w:t> </w:t>
      </w:r>
    </w:p>
    <w:p w:rsidR="00395303" w:rsidRDefault="00723C8A">
      <w:pPr>
        <w:widowControl/>
        <w:shd w:val="clear" w:color="auto" w:fill="EBF6FD"/>
        <w:spacing w:line="360" w:lineRule="atLeast"/>
        <w:ind w:firstLine="616"/>
        <w:jc w:val="right"/>
        <w:rPr>
          <w:rFonts w:ascii="Arial" w:eastAsia="宋体" w:hAnsi="Arial" w:cs="Arial"/>
          <w:color w:val="3D3D3D"/>
          <w:kern w:val="0"/>
          <w:sz w:val="18"/>
          <w:szCs w:val="18"/>
        </w:rPr>
      </w:pPr>
      <w:r>
        <w:rPr>
          <w:rFonts w:ascii="Arial" w:eastAsia="宋体" w:hAnsi="Arial" w:cs="Arial"/>
          <w:color w:val="000000"/>
          <w:kern w:val="0"/>
          <w:sz w:val="28"/>
          <w:szCs w:val="28"/>
        </w:rPr>
        <w:t xml:space="preserve">                                         </w:t>
      </w:r>
      <w:r>
        <w:rPr>
          <w:rFonts w:ascii="Arial" w:eastAsia="宋体" w:hAnsi="Arial" w:cs="Arial" w:hint="eastAsia"/>
          <w:color w:val="000000"/>
          <w:kern w:val="0"/>
          <w:sz w:val="28"/>
          <w:szCs w:val="28"/>
        </w:rPr>
        <w:t>海洋生命</w:t>
      </w:r>
      <w:r>
        <w:rPr>
          <w:rFonts w:ascii="Arial" w:eastAsia="宋体" w:hAnsi="Arial" w:cs="Arial"/>
          <w:color w:val="000000"/>
          <w:kern w:val="0"/>
          <w:sz w:val="28"/>
          <w:szCs w:val="28"/>
        </w:rPr>
        <w:t>学院</w:t>
      </w:r>
    </w:p>
    <w:p w:rsidR="00395303" w:rsidRDefault="00395303"/>
    <w:sectPr w:rsidR="00395303" w:rsidSect="003953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BB" w:rsidRDefault="000C7EBB" w:rsidP="00764BD0">
      <w:r>
        <w:separator/>
      </w:r>
    </w:p>
  </w:endnote>
  <w:endnote w:type="continuationSeparator" w:id="0">
    <w:p w:rsidR="000C7EBB" w:rsidRDefault="000C7EBB" w:rsidP="00764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BB" w:rsidRDefault="000C7EBB" w:rsidP="00764BD0">
      <w:r>
        <w:separator/>
      </w:r>
    </w:p>
  </w:footnote>
  <w:footnote w:type="continuationSeparator" w:id="0">
    <w:p w:rsidR="000C7EBB" w:rsidRDefault="000C7EBB" w:rsidP="00764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954"/>
    <w:rsid w:val="00081939"/>
    <w:rsid w:val="000C7EBB"/>
    <w:rsid w:val="00207079"/>
    <w:rsid w:val="002F4954"/>
    <w:rsid w:val="00395303"/>
    <w:rsid w:val="00440FAA"/>
    <w:rsid w:val="00723C8A"/>
    <w:rsid w:val="00752FB7"/>
    <w:rsid w:val="00764BD0"/>
    <w:rsid w:val="00903B2C"/>
    <w:rsid w:val="00C54D56"/>
    <w:rsid w:val="00C92811"/>
    <w:rsid w:val="00CD3D7C"/>
    <w:rsid w:val="00DE5741"/>
    <w:rsid w:val="00E51923"/>
    <w:rsid w:val="00F4636A"/>
    <w:rsid w:val="6A720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95303"/>
    <w:pPr>
      <w:tabs>
        <w:tab w:val="center" w:pos="4153"/>
        <w:tab w:val="right" w:pos="8306"/>
      </w:tabs>
      <w:snapToGrid w:val="0"/>
      <w:jc w:val="left"/>
    </w:pPr>
    <w:rPr>
      <w:sz w:val="18"/>
      <w:szCs w:val="18"/>
    </w:rPr>
  </w:style>
  <w:style w:type="paragraph" w:styleId="a4">
    <w:name w:val="header"/>
    <w:basedOn w:val="a"/>
    <w:link w:val="Char0"/>
    <w:uiPriority w:val="99"/>
    <w:unhideWhenUsed/>
    <w:rsid w:val="003953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95303"/>
    <w:rPr>
      <w:sz w:val="18"/>
      <w:szCs w:val="18"/>
    </w:rPr>
  </w:style>
  <w:style w:type="character" w:customStyle="1" w:styleId="Char">
    <w:name w:val="页脚 Char"/>
    <w:basedOn w:val="a0"/>
    <w:link w:val="a3"/>
    <w:uiPriority w:val="99"/>
    <w:semiHidden/>
    <w:qFormat/>
    <w:rsid w:val="0039530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10</cp:revision>
  <dcterms:created xsi:type="dcterms:W3CDTF">2016-01-23T00:29:00Z</dcterms:created>
  <dcterms:modified xsi:type="dcterms:W3CDTF">2016-12-19T02:41:00Z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